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77" w:rsidRPr="0016436A" w:rsidRDefault="00E52977" w:rsidP="0016436A">
      <w:pPr>
        <w:jc w:val="center"/>
        <w:rPr>
          <w:rFonts w:ascii="Times New Roman" w:hAnsi="Times New Roman" w:cs="Times New Roman"/>
          <w:b/>
          <w:bCs/>
        </w:rPr>
      </w:pPr>
      <w:r w:rsidRPr="0016436A">
        <w:rPr>
          <w:rFonts w:ascii="Times New Roman" w:hAnsi="Times New Roman" w:cs="Times New Roman"/>
          <w:b/>
          <w:bCs/>
        </w:rPr>
        <w:t xml:space="preserve">Name: </w:t>
      </w:r>
      <w:r w:rsidRPr="0016436A">
        <w:rPr>
          <w:rFonts w:ascii="Times New Roman" w:hAnsi="Times New Roman" w:cs="Times New Roman"/>
          <w:b/>
          <w:bCs/>
          <w:u w:val="single"/>
        </w:rPr>
        <w:t>Dennis Yeung</w:t>
      </w:r>
    </w:p>
    <w:p w:rsidR="00E52977" w:rsidRPr="0016436A" w:rsidRDefault="00E52977" w:rsidP="0016436A">
      <w:pPr>
        <w:jc w:val="center"/>
        <w:rPr>
          <w:rFonts w:ascii="Times New Roman" w:hAnsi="Times New Roman" w:cs="Times New Roman"/>
          <w:b/>
          <w:bCs/>
        </w:rPr>
      </w:pPr>
    </w:p>
    <w:p w:rsidR="00E52977" w:rsidRPr="0016436A" w:rsidRDefault="00E52977" w:rsidP="0016436A">
      <w:pPr>
        <w:jc w:val="center"/>
        <w:rPr>
          <w:rFonts w:ascii="Times New Roman" w:hAnsi="Times New Roman" w:cs="Times New Roman"/>
          <w:b/>
          <w:bCs/>
          <w:u w:val="single"/>
        </w:rPr>
      </w:pPr>
      <w:r w:rsidRPr="0016436A">
        <w:rPr>
          <w:rFonts w:ascii="Times New Roman" w:hAnsi="Times New Roman" w:cs="Times New Roman"/>
          <w:b/>
          <w:bCs/>
        </w:rPr>
        <w:t xml:space="preserve">Course Number: </w:t>
      </w:r>
      <w:r w:rsidRPr="0016436A">
        <w:rPr>
          <w:rFonts w:ascii="Times New Roman" w:hAnsi="Times New Roman" w:cs="Times New Roman"/>
          <w:b/>
          <w:bCs/>
          <w:u w:val="single"/>
        </w:rPr>
        <w:t>PTS 508 Developing Strong Family</w:t>
      </w:r>
    </w:p>
    <w:p w:rsidR="00E52977" w:rsidRPr="0016436A" w:rsidRDefault="00E52977" w:rsidP="0016436A">
      <w:pPr>
        <w:jc w:val="center"/>
        <w:rPr>
          <w:rFonts w:ascii="Times New Roman" w:hAnsi="Times New Roman" w:cs="Times New Roman"/>
          <w:b/>
          <w:bCs/>
        </w:rPr>
      </w:pPr>
    </w:p>
    <w:p w:rsidR="00E52977" w:rsidRPr="0016436A" w:rsidRDefault="00E52977" w:rsidP="0016436A">
      <w:pPr>
        <w:jc w:val="center"/>
        <w:rPr>
          <w:rFonts w:ascii="Times New Roman" w:hAnsi="Times New Roman" w:cs="Times New Roman"/>
          <w:b/>
          <w:bCs/>
        </w:rPr>
      </w:pPr>
      <w:r w:rsidRPr="0016436A">
        <w:rPr>
          <w:rFonts w:ascii="Times New Roman" w:hAnsi="Times New Roman" w:cs="Times New Roman"/>
          <w:b/>
          <w:bCs/>
        </w:rPr>
        <w:t>Date: 2013-0</w:t>
      </w:r>
      <w:r>
        <w:rPr>
          <w:rFonts w:ascii="Times New Roman" w:hAnsi="Times New Roman" w:cs="Times New Roman"/>
          <w:b/>
          <w:bCs/>
        </w:rPr>
        <w:t>7</w:t>
      </w:r>
      <w:r w:rsidRPr="0016436A">
        <w:rPr>
          <w:rFonts w:ascii="Times New Roman" w:hAnsi="Times New Roman" w:cs="Times New Roman"/>
          <w:b/>
          <w:bCs/>
        </w:rPr>
        <w:t>-</w:t>
      </w:r>
      <w:r>
        <w:rPr>
          <w:rFonts w:ascii="Times New Roman" w:hAnsi="Times New Roman" w:cs="Times New Roman"/>
          <w:b/>
          <w:bCs/>
        </w:rPr>
        <w:t>25</w:t>
      </w:r>
    </w:p>
    <w:p w:rsidR="00E52977" w:rsidRPr="0016436A" w:rsidRDefault="00E52977" w:rsidP="0016436A">
      <w:pPr>
        <w:jc w:val="center"/>
        <w:rPr>
          <w:rFonts w:ascii="Times New Roman" w:hAnsi="Times New Roman" w:cs="Times New Roman"/>
          <w:b/>
          <w:bCs/>
        </w:rPr>
      </w:pPr>
    </w:p>
    <w:p w:rsidR="00E52977" w:rsidRPr="0016436A" w:rsidRDefault="00E52977" w:rsidP="0016436A">
      <w:pPr>
        <w:jc w:val="center"/>
        <w:rPr>
          <w:rFonts w:ascii="Times New Roman" w:hAnsi="Times New Roman" w:cs="Times New Roman"/>
          <w:b/>
          <w:bCs/>
        </w:rPr>
      </w:pPr>
      <w:r w:rsidRPr="0016436A">
        <w:rPr>
          <w:rFonts w:ascii="Times New Roman" w:hAnsi="Times New Roman" w:cs="Times New Roman"/>
          <w:b/>
          <w:bCs/>
        </w:rPr>
        <w:t xml:space="preserve">Course Instructor: Ben Burns </w:t>
      </w:r>
    </w:p>
    <w:p w:rsidR="00E52977" w:rsidRPr="0016436A" w:rsidRDefault="00E52977" w:rsidP="0016436A">
      <w:pPr>
        <w:jc w:val="center"/>
        <w:rPr>
          <w:rFonts w:ascii="Times New Roman" w:hAnsi="Times New Roman" w:cs="Times New Roman"/>
          <w:b/>
          <w:bCs/>
        </w:rPr>
      </w:pPr>
    </w:p>
    <w:p w:rsidR="00E52977" w:rsidRPr="0016436A" w:rsidRDefault="00E52977" w:rsidP="0016436A">
      <w:pPr>
        <w:jc w:val="center"/>
        <w:rPr>
          <w:rFonts w:ascii="Times New Roman" w:hAnsi="Times New Roman" w:cs="Times New Roman"/>
          <w:b/>
          <w:bCs/>
          <w:u w:val="single"/>
        </w:rPr>
      </w:pPr>
      <w:r>
        <w:rPr>
          <w:rFonts w:ascii="Times New Roman" w:hAnsi="Times New Roman" w:cs="Times New Roman"/>
          <w:b/>
          <w:bCs/>
          <w:u w:val="single"/>
        </w:rPr>
        <w:t xml:space="preserve">A Strategic Ministry Plan for the Church and Community </w:t>
      </w:r>
    </w:p>
    <w:p w:rsidR="00E52977" w:rsidRPr="0016436A" w:rsidRDefault="00E52977" w:rsidP="0016436A">
      <w:pPr>
        <w:jc w:val="center"/>
        <w:rPr>
          <w:rFonts w:ascii="Times New Roman" w:hAnsi="Times New Roman" w:cs="Times New Roman"/>
          <w:b/>
          <w:bCs/>
          <w:u w:val="single"/>
        </w:rPr>
      </w:pPr>
    </w:p>
    <w:p w:rsidR="00E52977" w:rsidRPr="0016436A" w:rsidRDefault="00E52977" w:rsidP="0016436A">
      <w:pPr>
        <w:jc w:val="center"/>
        <w:rPr>
          <w:rFonts w:ascii="Times New Roman" w:hAnsi="Times New Roman" w:cs="Times New Roman"/>
          <w:b/>
          <w:bCs/>
          <w:u w:val="single"/>
        </w:rPr>
      </w:pPr>
      <w:r w:rsidRPr="0016436A">
        <w:rPr>
          <w:rFonts w:ascii="Times New Roman" w:hAnsi="Times New Roman" w:cs="Times New Roman"/>
          <w:b/>
          <w:bCs/>
        </w:rPr>
        <w:t xml:space="preserve">Mail Box: </w:t>
      </w:r>
      <w:r w:rsidRPr="0016436A">
        <w:rPr>
          <w:rFonts w:ascii="Times New Roman" w:hAnsi="Times New Roman" w:cs="Times New Roman"/>
          <w:b/>
          <w:bCs/>
          <w:u w:val="single"/>
        </w:rPr>
        <w:t>198</w:t>
      </w:r>
    </w:p>
    <w:p w:rsidR="00E52977" w:rsidRPr="0016436A" w:rsidRDefault="00E52977" w:rsidP="0016436A">
      <w:pPr>
        <w:jc w:val="center"/>
        <w:rPr>
          <w:rFonts w:ascii="Times New Roman" w:hAnsi="Times New Roman" w:cs="Times New Roman"/>
          <w:b/>
          <w:bCs/>
          <w:u w:val="single"/>
        </w:rPr>
      </w:pPr>
    </w:p>
    <w:p w:rsidR="00E52977" w:rsidRDefault="00E52977" w:rsidP="0034598D">
      <w:pPr>
        <w:spacing w:line="480" w:lineRule="auto"/>
        <w:jc w:val="center"/>
        <w:rPr>
          <w:rFonts w:ascii="Times New Roman" w:hAnsi="Times New Roman" w:cs="Times New Roman"/>
          <w:b/>
          <w:bCs/>
          <w:u w:val="single"/>
        </w:rPr>
      </w:pPr>
      <w:r w:rsidRPr="0016436A">
        <w:rPr>
          <w:rFonts w:ascii="Times New Roman" w:hAnsi="Times New Roman" w:cs="Times New Roman"/>
          <w:b/>
          <w:bCs/>
          <w:u w:val="single"/>
        </w:rPr>
        <w:br w:type="page"/>
      </w:r>
      <w:r>
        <w:rPr>
          <w:rFonts w:ascii="Times New Roman" w:hAnsi="Times New Roman" w:cs="Times New Roman"/>
          <w:b/>
          <w:bCs/>
          <w:u w:val="single"/>
        </w:rPr>
        <w:lastRenderedPageBreak/>
        <w:t xml:space="preserve">Marriage and Family: Comprehensive Strategic Ministry Plan for the Church and Community  </w:t>
      </w:r>
    </w:p>
    <w:p w:rsidR="00E52977" w:rsidRDefault="00E52977" w:rsidP="0034598D">
      <w:pPr>
        <w:spacing w:line="480" w:lineRule="auto"/>
        <w:jc w:val="both"/>
        <w:rPr>
          <w:rFonts w:ascii="Times New Roman" w:hAnsi="Times New Roman" w:cs="Times New Roman"/>
          <w:u w:val="single"/>
        </w:rPr>
      </w:pPr>
      <w:r w:rsidRPr="00B84377">
        <w:rPr>
          <w:rFonts w:ascii="Times New Roman" w:hAnsi="Times New Roman" w:cs="Times New Roman"/>
          <w:u w:val="single"/>
        </w:rPr>
        <w:t>Goals and Principles of Gospel-Centered Marriages and Families</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 xml:space="preserve">Through marriages and families we experience the reality of the issues of sin. </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The Biblical messages of how sin affects interpersonal relationships will be fully understood.</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We will understand more fully the significance of the covenant relationship between Christ and the church through the covenant relationship between husband and wife.</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cherish their life</w:t>
      </w:r>
      <w:r w:rsidR="0039408A">
        <w:rPr>
          <w:rFonts w:ascii="Times New Roman" w:hAnsi="Times New Roman" w:cs="Times New Roman"/>
        </w:rPr>
        <w:t>-</w:t>
      </w:r>
      <w:r>
        <w:rPr>
          <w:rFonts w:ascii="Times New Roman" w:hAnsi="Times New Roman" w:cs="Times New Roman"/>
        </w:rPr>
        <w:t>long commitment to loving each other.</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appreciate the joy and mystery of the union with Christ through their sexual relationship with each other.</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cherish their children as the fruit of their love</w:t>
      </w:r>
      <w:r w:rsidR="00F67C4B">
        <w:rPr>
          <w:rFonts w:ascii="Times New Roman" w:hAnsi="Times New Roman" w:cs="Times New Roman"/>
        </w:rPr>
        <w:t xml:space="preserve"> and solid demonstrations of the biblical </w:t>
      </w:r>
      <w:r w:rsidR="00E348BD">
        <w:rPr>
          <w:rFonts w:ascii="Times New Roman" w:hAnsi="Times New Roman" w:cs="Times New Roman"/>
        </w:rPr>
        <w:t>truth that Two Have Become One</w:t>
      </w:r>
      <w:r>
        <w:rPr>
          <w:rFonts w:ascii="Times New Roman" w:hAnsi="Times New Roman" w:cs="Times New Roman"/>
        </w:rPr>
        <w:t>.</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honor the kingdom plan of discipleship within the family.</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view their work in their extended family as one of the most important and strenuous missions of evangelism.</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We will honor the civil significance of wedding ceremonies in the church community.</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Proper parenting will be the main strategy in dealing with people’s behavioral issues.</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Husband and wife will love and respect and work with one another in all aspects.</w:t>
      </w:r>
    </w:p>
    <w:p w:rsidR="00E529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 xml:space="preserve">Regarding issues that husband and wife disagree on, husband will love his </w:t>
      </w:r>
      <w:r w:rsidR="001D250B">
        <w:rPr>
          <w:rFonts w:ascii="Times New Roman" w:hAnsi="Times New Roman" w:cs="Times New Roman"/>
        </w:rPr>
        <w:t xml:space="preserve">wife and listen to her </w:t>
      </w:r>
      <w:r>
        <w:rPr>
          <w:rFonts w:ascii="Times New Roman" w:hAnsi="Times New Roman" w:cs="Times New Roman"/>
        </w:rPr>
        <w:t xml:space="preserve">carefully, try his best to honor her </w:t>
      </w:r>
      <w:r w:rsidR="001D250B">
        <w:rPr>
          <w:rFonts w:ascii="Times New Roman" w:hAnsi="Times New Roman" w:cs="Times New Roman"/>
        </w:rPr>
        <w:t xml:space="preserve">preferences and </w:t>
      </w:r>
      <w:r>
        <w:rPr>
          <w:rFonts w:ascii="Times New Roman" w:hAnsi="Times New Roman" w:cs="Times New Roman"/>
        </w:rPr>
        <w:t xml:space="preserve">opinions with </w:t>
      </w:r>
      <w:r w:rsidR="001D250B">
        <w:rPr>
          <w:rFonts w:ascii="Times New Roman" w:hAnsi="Times New Roman" w:cs="Times New Roman"/>
        </w:rPr>
        <w:t>out of love</w:t>
      </w:r>
      <w:r>
        <w:rPr>
          <w:rFonts w:ascii="Times New Roman" w:hAnsi="Times New Roman" w:cs="Times New Roman"/>
        </w:rPr>
        <w:t xml:space="preserve">, make a decision and then hold himself responsible for the decision. Wife will try her best to give the best advice </w:t>
      </w:r>
      <w:r>
        <w:rPr>
          <w:rFonts w:ascii="Times New Roman" w:hAnsi="Times New Roman" w:cs="Times New Roman"/>
        </w:rPr>
        <w:lastRenderedPageBreak/>
        <w:t xml:space="preserve">possible and then let him make the decision with the understanding that he will be held responsible for the decision before the Lord.   </w:t>
      </w:r>
    </w:p>
    <w:p w:rsidR="00E52977" w:rsidRPr="00B84377" w:rsidRDefault="00E52977" w:rsidP="0034598D">
      <w:pPr>
        <w:numPr>
          <w:ilvl w:val="0"/>
          <w:numId w:val="3"/>
        </w:numPr>
        <w:spacing w:line="480" w:lineRule="auto"/>
        <w:jc w:val="both"/>
        <w:rPr>
          <w:rFonts w:ascii="Times New Roman" w:hAnsi="Times New Roman" w:cs="Times New Roman"/>
        </w:rPr>
      </w:pPr>
      <w:r>
        <w:rPr>
          <w:rFonts w:ascii="Times New Roman" w:hAnsi="Times New Roman" w:cs="Times New Roman"/>
        </w:rPr>
        <w:t xml:space="preserve">The church community should understand that as a result of sin, broken relationships may happen in marriages and families. The church community should try their best to help sinners repent and restore their relationships with people and God.   </w:t>
      </w:r>
    </w:p>
    <w:p w:rsidR="00E52977" w:rsidRDefault="00E52977" w:rsidP="0034598D">
      <w:pPr>
        <w:spacing w:line="480" w:lineRule="auto"/>
        <w:jc w:val="both"/>
        <w:rPr>
          <w:rFonts w:ascii="Times New Roman" w:hAnsi="Times New Roman" w:cs="Times New Roman"/>
          <w:u w:val="single"/>
        </w:rPr>
      </w:pPr>
      <w:r w:rsidRPr="00B84377">
        <w:rPr>
          <w:rFonts w:ascii="Times New Roman" w:hAnsi="Times New Roman" w:cs="Times New Roman"/>
          <w:u w:val="single"/>
        </w:rPr>
        <w:t>Church-wide Strategies</w:t>
      </w:r>
    </w:p>
    <w:p w:rsidR="00E52977" w:rsidRDefault="00E52977" w:rsidP="00C42601">
      <w:pPr>
        <w:numPr>
          <w:ilvl w:val="0"/>
          <w:numId w:val="4"/>
        </w:numPr>
        <w:spacing w:line="480" w:lineRule="auto"/>
        <w:jc w:val="both"/>
        <w:rPr>
          <w:rFonts w:ascii="Times New Roman" w:hAnsi="Times New Roman" w:cs="Times New Roman"/>
        </w:rPr>
      </w:pPr>
      <w:r>
        <w:rPr>
          <w:rFonts w:ascii="Times New Roman" w:hAnsi="Times New Roman" w:cs="Times New Roman"/>
        </w:rPr>
        <w:t>In a regular Sunday Service there will be a family time in which parents and children will sit together, singing and praying and learning together. The pastor will preach the Biblical principles on marriages and families and expose the unbiblical practices regarding marriages and families in the community. More pictures</w:t>
      </w:r>
      <w:r w:rsidR="001D250B">
        <w:rPr>
          <w:rFonts w:ascii="Times New Roman" w:hAnsi="Times New Roman" w:cs="Times New Roman"/>
        </w:rPr>
        <w:t>, videos</w:t>
      </w:r>
      <w:r>
        <w:rPr>
          <w:rFonts w:ascii="Times New Roman" w:hAnsi="Times New Roman" w:cs="Times New Roman"/>
        </w:rPr>
        <w:t xml:space="preserve"> and PowerPoint presentations will give a sense of urgency.</w:t>
      </w:r>
    </w:p>
    <w:p w:rsidR="00E52977" w:rsidRDefault="00E52977" w:rsidP="00C42601">
      <w:pPr>
        <w:numPr>
          <w:ilvl w:val="0"/>
          <w:numId w:val="4"/>
        </w:numPr>
        <w:spacing w:line="480" w:lineRule="auto"/>
        <w:jc w:val="both"/>
        <w:rPr>
          <w:rFonts w:ascii="Times New Roman" w:hAnsi="Times New Roman" w:cs="Times New Roman"/>
        </w:rPr>
      </w:pPr>
      <w:r>
        <w:rPr>
          <w:rFonts w:ascii="Times New Roman" w:hAnsi="Times New Roman" w:cs="Times New Roman"/>
        </w:rPr>
        <w:t xml:space="preserve">The pastor will try their best to illustrate the teaching points in all his/her sermons with marriage-based and family-based daily examples. </w:t>
      </w:r>
    </w:p>
    <w:p w:rsidR="00E52977" w:rsidRDefault="00E52977" w:rsidP="00C42601">
      <w:pPr>
        <w:numPr>
          <w:ilvl w:val="0"/>
          <w:numId w:val="4"/>
        </w:numPr>
        <w:spacing w:line="480" w:lineRule="auto"/>
        <w:jc w:val="both"/>
        <w:rPr>
          <w:rFonts w:ascii="Times New Roman" w:hAnsi="Times New Roman" w:cs="Times New Roman"/>
        </w:rPr>
      </w:pPr>
      <w:r>
        <w:rPr>
          <w:rFonts w:ascii="Times New Roman" w:hAnsi="Times New Roman" w:cs="Times New Roman"/>
        </w:rPr>
        <w:t>The church should reduce the number of activities that target different age-groups separately, like men’s prayer meetings, women’s bible study groups, children’s games, etc. so that more whole-family activities can be arranged, e.g. family game night, family communion, visiting nursing homes, etc.</w:t>
      </w:r>
    </w:p>
    <w:p w:rsidR="00E52977" w:rsidRDefault="00E52977" w:rsidP="00C42601">
      <w:pPr>
        <w:numPr>
          <w:ilvl w:val="0"/>
          <w:numId w:val="4"/>
        </w:numPr>
        <w:spacing w:line="480" w:lineRule="auto"/>
        <w:jc w:val="both"/>
        <w:rPr>
          <w:rFonts w:ascii="Times New Roman" w:hAnsi="Times New Roman" w:cs="Times New Roman"/>
        </w:rPr>
      </w:pPr>
      <w:r>
        <w:rPr>
          <w:rFonts w:ascii="Times New Roman" w:hAnsi="Times New Roman" w:cs="Times New Roman"/>
        </w:rPr>
        <w:t>During a long holiday, there will be a retreat in which family members can interact more in a cabin. The topics of the retreats will follow a sequence that systematically addresses different issues on marriages and families.</w:t>
      </w:r>
    </w:p>
    <w:p w:rsidR="00E52977" w:rsidRPr="00E2060D" w:rsidRDefault="00E52977" w:rsidP="0034598D">
      <w:pPr>
        <w:numPr>
          <w:ilvl w:val="0"/>
          <w:numId w:val="4"/>
        </w:numPr>
        <w:spacing w:line="480" w:lineRule="auto"/>
        <w:jc w:val="both"/>
        <w:rPr>
          <w:rFonts w:ascii="Times New Roman" w:hAnsi="Times New Roman" w:cs="Times New Roman"/>
          <w:u w:val="single"/>
        </w:rPr>
      </w:pPr>
      <w:r>
        <w:rPr>
          <w:rFonts w:ascii="Times New Roman" w:hAnsi="Times New Roman" w:cs="Times New Roman"/>
        </w:rPr>
        <w:t xml:space="preserve">During the after-school hours, the church premises are open so that children and parents or grandparents may come back and interact with one another, supervising kids in doing homework and having some family fun. </w:t>
      </w:r>
      <w:r w:rsidR="001D250B">
        <w:rPr>
          <w:rFonts w:ascii="Times New Roman" w:hAnsi="Times New Roman" w:cs="Times New Roman"/>
        </w:rPr>
        <w:t>Wi-Fi</w:t>
      </w:r>
      <w:r>
        <w:rPr>
          <w:rFonts w:ascii="Times New Roman" w:hAnsi="Times New Roman" w:cs="Times New Roman"/>
        </w:rPr>
        <w:t xml:space="preserve"> will be available for families to hang out longer in church. Helpful materials (books or DVD’s) will be available for checking out. Good movies or </w:t>
      </w:r>
      <w:r>
        <w:rPr>
          <w:rFonts w:ascii="Times New Roman" w:hAnsi="Times New Roman" w:cs="Times New Roman"/>
        </w:rPr>
        <w:lastRenderedPageBreak/>
        <w:t>documentaries regarding marriages and families will be shown in the media room. Model families will be invited to show up as often as they can to minister to members’ needs.</w:t>
      </w:r>
    </w:p>
    <w:p w:rsidR="00E52977" w:rsidRDefault="00E52977" w:rsidP="0034598D">
      <w:pPr>
        <w:numPr>
          <w:ilvl w:val="0"/>
          <w:numId w:val="4"/>
        </w:numPr>
        <w:spacing w:line="480" w:lineRule="auto"/>
        <w:jc w:val="both"/>
        <w:rPr>
          <w:rFonts w:ascii="Times New Roman" w:hAnsi="Times New Roman" w:cs="Times New Roman"/>
        </w:rPr>
      </w:pPr>
      <w:r w:rsidRPr="00F11F9B">
        <w:rPr>
          <w:rFonts w:ascii="Times New Roman" w:hAnsi="Times New Roman" w:cs="Times New Roman"/>
        </w:rPr>
        <w:t>Model</w:t>
      </w:r>
      <w:r>
        <w:rPr>
          <w:rFonts w:ascii="Times New Roman" w:hAnsi="Times New Roman" w:cs="Times New Roman"/>
        </w:rPr>
        <w:t xml:space="preserve"> families will be encouraged to open their houses as often as possible to invite weaker families to visit them and share their joys and wisdom.</w:t>
      </w:r>
    </w:p>
    <w:p w:rsidR="00E52977" w:rsidRDefault="00E52977" w:rsidP="0034598D">
      <w:pPr>
        <w:numPr>
          <w:ilvl w:val="0"/>
          <w:numId w:val="4"/>
        </w:numPr>
        <w:spacing w:line="480" w:lineRule="auto"/>
        <w:jc w:val="both"/>
        <w:rPr>
          <w:rFonts w:ascii="Times New Roman" w:hAnsi="Times New Roman" w:cs="Times New Roman"/>
        </w:rPr>
      </w:pPr>
      <w:r>
        <w:rPr>
          <w:rFonts w:ascii="Times New Roman" w:hAnsi="Times New Roman" w:cs="Times New Roman"/>
        </w:rPr>
        <w:t xml:space="preserve">The Sunday school will use materials that stress character development (like the </w:t>
      </w:r>
      <w:proofErr w:type="spellStart"/>
      <w:r>
        <w:rPr>
          <w:rFonts w:ascii="Times New Roman" w:hAnsi="Times New Roman" w:cs="Times New Roman"/>
        </w:rPr>
        <w:t>VeggieTales</w:t>
      </w:r>
      <w:proofErr w:type="spellEnd"/>
      <w:r>
        <w:rPr>
          <w:rFonts w:ascii="Times New Roman" w:hAnsi="Times New Roman" w:cs="Times New Roman"/>
        </w:rPr>
        <w:t xml:space="preserve">) and the importance of godly marriages and families (the materials made by Focus on the Family). </w:t>
      </w:r>
    </w:p>
    <w:p w:rsidR="00E52977" w:rsidRPr="00F11F9B" w:rsidRDefault="00E52977" w:rsidP="0034598D">
      <w:pPr>
        <w:numPr>
          <w:ilvl w:val="0"/>
          <w:numId w:val="4"/>
        </w:numPr>
        <w:spacing w:line="480" w:lineRule="auto"/>
        <w:jc w:val="both"/>
        <w:rPr>
          <w:rFonts w:ascii="Times New Roman" w:hAnsi="Times New Roman" w:cs="Times New Roman"/>
        </w:rPr>
      </w:pPr>
      <w:r>
        <w:rPr>
          <w:rFonts w:ascii="Times New Roman" w:hAnsi="Times New Roman" w:cs="Times New Roman"/>
        </w:rPr>
        <w:t xml:space="preserve">All Sunday school teachers will follow certain instructions to create an environment that will enhance emotional growth. The essentials will include: (1) allowing freedom but stressing responsibilities; (2) open expressions are encouraged; (3) a vocabulary of emotional expressions are taught and used as frequently as possible; (4) not being over-protective nor over-solicitous; (5) teaching new skills continuously.  </w:t>
      </w:r>
    </w:p>
    <w:p w:rsidR="00E52977" w:rsidRDefault="00E52977" w:rsidP="003B40CB">
      <w:pPr>
        <w:spacing w:line="480" w:lineRule="auto"/>
        <w:ind w:left="360"/>
        <w:jc w:val="both"/>
        <w:rPr>
          <w:rFonts w:ascii="Times New Roman" w:hAnsi="Times New Roman" w:cs="Times New Roman"/>
          <w:u w:val="single"/>
        </w:rPr>
      </w:pPr>
      <w:r w:rsidRPr="00B84377">
        <w:rPr>
          <w:rFonts w:ascii="Times New Roman" w:hAnsi="Times New Roman" w:cs="Times New Roman"/>
          <w:u w:val="single"/>
        </w:rPr>
        <w:t xml:space="preserve">Support and Educational Programs for </w:t>
      </w:r>
      <w:r>
        <w:rPr>
          <w:rFonts w:ascii="Times New Roman" w:hAnsi="Times New Roman" w:cs="Times New Roman"/>
          <w:u w:val="single"/>
        </w:rPr>
        <w:t xml:space="preserve">the </w:t>
      </w:r>
      <w:r w:rsidRPr="00B84377">
        <w:rPr>
          <w:rFonts w:ascii="Times New Roman" w:hAnsi="Times New Roman" w:cs="Times New Roman"/>
          <w:u w:val="single"/>
        </w:rPr>
        <w:t xml:space="preserve">Surrounding </w:t>
      </w:r>
      <w:r>
        <w:rPr>
          <w:rFonts w:ascii="Times New Roman" w:hAnsi="Times New Roman" w:cs="Times New Roman"/>
          <w:u w:val="single"/>
        </w:rPr>
        <w:t xml:space="preserve">Non-believing </w:t>
      </w:r>
      <w:r w:rsidRPr="00B84377">
        <w:rPr>
          <w:rFonts w:ascii="Times New Roman" w:hAnsi="Times New Roman" w:cs="Times New Roman"/>
          <w:u w:val="single"/>
        </w:rPr>
        <w:t>Communities</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The whole church is encouraged to participate in support and educational programs for the surrounding non-believing communities.</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Christian families are invited to come and we believe that their enthusiasm in helping the non-believing families will actually improve their own family experiences because a common vision will bind them together.</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 xml:space="preserve"> Most of the useful skills for a happy family are also useful for Christians to improve their family life. Members of the church will be taught that many research findings are not found in the Bible but are scientific. They will help everybody in living a healthy life.  </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lastRenderedPageBreak/>
        <w:t xml:space="preserve"> A monthly workshop will be available for people in the community to attend. All the topics will be related to parenting so that the whole family can come, e.g. ‘why children misbehave’, ‘how to encourage my kid’, ‘give the children more responsibilities’, ‘change the I-messages’, etc.</w:t>
      </w:r>
    </w:p>
    <w:p w:rsidR="00E52977" w:rsidRDefault="0039408A" w:rsidP="00B849CE">
      <w:pPr>
        <w:numPr>
          <w:ilvl w:val="0"/>
          <w:numId w:val="5"/>
        </w:numPr>
        <w:spacing w:line="480" w:lineRule="auto"/>
        <w:jc w:val="both"/>
        <w:rPr>
          <w:rFonts w:ascii="Times New Roman" w:hAnsi="Times New Roman" w:cs="Times New Roman"/>
        </w:rPr>
      </w:pPr>
      <w:r>
        <w:rPr>
          <w:rFonts w:ascii="Times New Roman" w:hAnsi="Times New Roman" w:cs="Times New Roman"/>
        </w:rPr>
        <w:t xml:space="preserve">A weekly </w:t>
      </w:r>
      <w:r w:rsidR="00E52977">
        <w:rPr>
          <w:rFonts w:ascii="Times New Roman" w:hAnsi="Times New Roman" w:cs="Times New Roman"/>
        </w:rPr>
        <w:t xml:space="preserve">article will be </w:t>
      </w:r>
      <w:r>
        <w:rPr>
          <w:rFonts w:ascii="Times New Roman" w:hAnsi="Times New Roman" w:cs="Times New Roman"/>
        </w:rPr>
        <w:t>posted to the church’s website</w:t>
      </w:r>
      <w:r w:rsidR="00E52977">
        <w:rPr>
          <w:rFonts w:ascii="Times New Roman" w:hAnsi="Times New Roman" w:cs="Times New Roman"/>
        </w:rPr>
        <w:t xml:space="preserve"> addressing the contemporary issues facing marriages and families, e.g. cyber temptations, bullying at school, sexual needs, the use of drugs, violence and abuse, divorce, etc.</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Small booklets will be made available for the church members to share with members of the community. The booklets may cover things like ‘a list of words that encourage people’, ‘a list of words that discourage people’, ‘three different parent-child interaction patterns’, etc.</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 xml:space="preserve">The church will make </w:t>
      </w:r>
      <w:r w:rsidR="0039408A">
        <w:rPr>
          <w:rFonts w:ascii="Times New Roman" w:hAnsi="Times New Roman" w:cs="Times New Roman"/>
        </w:rPr>
        <w:t>a You Tube show to</w:t>
      </w:r>
      <w:r>
        <w:rPr>
          <w:rFonts w:ascii="Times New Roman" w:hAnsi="Times New Roman" w:cs="Times New Roman"/>
        </w:rPr>
        <w:t xml:space="preserve"> illustrate with stor</w:t>
      </w:r>
      <w:r w:rsidR="0039408A">
        <w:rPr>
          <w:rFonts w:ascii="Times New Roman" w:hAnsi="Times New Roman" w:cs="Times New Roman"/>
        </w:rPr>
        <w:t>i</w:t>
      </w:r>
      <w:r>
        <w:rPr>
          <w:rFonts w:ascii="Times New Roman" w:hAnsi="Times New Roman" w:cs="Times New Roman"/>
        </w:rPr>
        <w:t xml:space="preserve">es the seven different roles of parents, i.e. the commander-in-chief, the moralist, the know-it-all, the judge, the critic, the psychologist and the consoler. Members are encouraged to </w:t>
      </w:r>
      <w:r w:rsidR="0039408A">
        <w:rPr>
          <w:rFonts w:ascii="Times New Roman" w:hAnsi="Times New Roman" w:cs="Times New Roman"/>
        </w:rPr>
        <w:t>view the show</w:t>
      </w:r>
      <w:r>
        <w:rPr>
          <w:rFonts w:ascii="Times New Roman" w:hAnsi="Times New Roman" w:cs="Times New Roman"/>
        </w:rPr>
        <w:t xml:space="preserve"> and invite their friends in the community to watch it with them and discuss how a parent should balance different roles. </w:t>
      </w:r>
    </w:p>
    <w:p w:rsidR="00E52977" w:rsidRDefault="00E52977" w:rsidP="00B849CE">
      <w:pPr>
        <w:numPr>
          <w:ilvl w:val="0"/>
          <w:numId w:val="5"/>
        </w:numPr>
        <w:spacing w:line="480" w:lineRule="auto"/>
        <w:jc w:val="both"/>
        <w:rPr>
          <w:rFonts w:ascii="Times New Roman" w:hAnsi="Times New Roman" w:cs="Times New Roman"/>
        </w:rPr>
      </w:pPr>
      <w:r>
        <w:rPr>
          <w:rFonts w:ascii="Times New Roman" w:hAnsi="Times New Roman" w:cs="Times New Roman"/>
        </w:rPr>
        <w:t xml:space="preserve">Church members are encouraged to try to help some families with difficult relationships with their family members.  A handbook with useful information will be given to them. The information may include things like [Stopping confrontations with family members: (1) avoiding the first impulse and do the unexpected; (2) diverting yourself; (3) disputing the belief; and (4) reminding yourself with a mirror note ‘watch your tone’]. </w:t>
      </w:r>
    </w:p>
    <w:p w:rsidR="00E52977" w:rsidRPr="00B84377" w:rsidRDefault="00E52977" w:rsidP="0034598D">
      <w:pPr>
        <w:numPr>
          <w:ilvl w:val="0"/>
          <w:numId w:val="5"/>
        </w:numPr>
        <w:spacing w:line="480" w:lineRule="auto"/>
        <w:jc w:val="both"/>
        <w:rPr>
          <w:rFonts w:ascii="Times New Roman" w:hAnsi="Times New Roman" w:cs="Times New Roman"/>
        </w:rPr>
      </w:pPr>
      <w:r>
        <w:rPr>
          <w:rFonts w:ascii="Times New Roman" w:hAnsi="Times New Roman" w:cs="Times New Roman"/>
        </w:rPr>
        <w:t xml:space="preserve">Members are told to inform their community friends that when they cannot afford to get help from professional counselors or when professional counselors are not able to help them, they can consider coming to church to seek spiritual help.  A small booklet </w:t>
      </w:r>
      <w:r w:rsidR="002A2ED8">
        <w:rPr>
          <w:rFonts w:ascii="Times New Roman" w:hAnsi="Times New Roman" w:cs="Times New Roman"/>
        </w:rPr>
        <w:t xml:space="preserve">or a short video </w:t>
      </w:r>
      <w:r>
        <w:rPr>
          <w:rFonts w:ascii="Times New Roman" w:hAnsi="Times New Roman" w:cs="Times New Roman"/>
        </w:rPr>
        <w:t>illustrating how prayer and the scripture can address the issues of emotions or relationships will be made available for church members to help their friends. Local successful stories are included in the book</w:t>
      </w:r>
      <w:r w:rsidR="002A2ED8">
        <w:rPr>
          <w:rFonts w:ascii="Times New Roman" w:hAnsi="Times New Roman" w:cs="Times New Roman"/>
        </w:rPr>
        <w:t>/video</w:t>
      </w:r>
      <w:bookmarkStart w:id="0" w:name="_GoBack"/>
      <w:bookmarkEnd w:id="0"/>
      <w:r>
        <w:rPr>
          <w:rFonts w:ascii="Times New Roman" w:hAnsi="Times New Roman" w:cs="Times New Roman"/>
        </w:rPr>
        <w:t xml:space="preserve"> too. </w:t>
      </w:r>
    </w:p>
    <w:sectPr w:rsidR="00E52977" w:rsidRPr="00B84377" w:rsidSect="00FF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01A9"/>
    <w:multiLevelType w:val="hybridMultilevel"/>
    <w:tmpl w:val="BBE02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54F07"/>
    <w:multiLevelType w:val="hybridMultilevel"/>
    <w:tmpl w:val="7EF64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C7533F"/>
    <w:multiLevelType w:val="hybridMultilevel"/>
    <w:tmpl w:val="1F14C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B9168D"/>
    <w:multiLevelType w:val="hybridMultilevel"/>
    <w:tmpl w:val="309E790E"/>
    <w:lvl w:ilvl="0" w:tplc="0409000F">
      <w:start w:val="1"/>
      <w:numFmt w:val="decimal"/>
      <w:lvlText w:val="%1."/>
      <w:lvlJc w:val="left"/>
      <w:pPr>
        <w:tabs>
          <w:tab w:val="num" w:pos="720"/>
        </w:tabs>
        <w:ind w:left="720" w:hanging="360"/>
      </w:pPr>
    </w:lvl>
    <w:lvl w:ilvl="1" w:tplc="D3EED09A">
      <w:start w:val="3"/>
      <w:numFmt w:val="decimal"/>
      <w:lvlText w:val="%2"/>
      <w:lvlJc w:val="left"/>
      <w:pPr>
        <w:tabs>
          <w:tab w:val="num" w:pos="1800"/>
        </w:tabs>
        <w:ind w:left="1800" w:hanging="720"/>
      </w:pPr>
      <w:rPr>
        <w:rFonts w:hint="default"/>
      </w:rPr>
    </w:lvl>
    <w:lvl w:ilvl="2" w:tplc="DA3248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725447"/>
    <w:multiLevelType w:val="hybridMultilevel"/>
    <w:tmpl w:val="45100D48"/>
    <w:lvl w:ilvl="0" w:tplc="6FA47FD8">
      <w:start w:val="1"/>
      <w:numFmt w:val="decimal"/>
      <w:lvlText w:val="%1."/>
      <w:lvlJc w:val="left"/>
      <w:pPr>
        <w:tabs>
          <w:tab w:val="num" w:pos="1080"/>
        </w:tabs>
        <w:ind w:left="1080" w:hanging="720"/>
      </w:pPr>
      <w:rPr>
        <w:rFonts w:hint="default"/>
        <w:sz w:val="22"/>
        <w:szCs w:val="22"/>
      </w:rPr>
    </w:lvl>
    <w:lvl w:ilvl="1" w:tplc="E3CCCA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DD8"/>
    <w:rsid w:val="00031FD0"/>
    <w:rsid w:val="00040E0D"/>
    <w:rsid w:val="00060F51"/>
    <w:rsid w:val="00092011"/>
    <w:rsid w:val="001143C7"/>
    <w:rsid w:val="00124C98"/>
    <w:rsid w:val="00141D67"/>
    <w:rsid w:val="0016436A"/>
    <w:rsid w:val="001B05D1"/>
    <w:rsid w:val="001C5A1C"/>
    <w:rsid w:val="001D250B"/>
    <w:rsid w:val="002162C4"/>
    <w:rsid w:val="002229C6"/>
    <w:rsid w:val="00236BF3"/>
    <w:rsid w:val="00253658"/>
    <w:rsid w:val="002A2ED8"/>
    <w:rsid w:val="002B6817"/>
    <w:rsid w:val="002B6D47"/>
    <w:rsid w:val="002D470A"/>
    <w:rsid w:val="002E1177"/>
    <w:rsid w:val="003078FB"/>
    <w:rsid w:val="003178BB"/>
    <w:rsid w:val="00334713"/>
    <w:rsid w:val="0034598D"/>
    <w:rsid w:val="0039408A"/>
    <w:rsid w:val="003A322C"/>
    <w:rsid w:val="003B40CB"/>
    <w:rsid w:val="003C17BC"/>
    <w:rsid w:val="003C7D70"/>
    <w:rsid w:val="003F71D2"/>
    <w:rsid w:val="00404AE0"/>
    <w:rsid w:val="004343F1"/>
    <w:rsid w:val="00450A37"/>
    <w:rsid w:val="004636B6"/>
    <w:rsid w:val="00477B2B"/>
    <w:rsid w:val="00483DD8"/>
    <w:rsid w:val="00484FD7"/>
    <w:rsid w:val="00513554"/>
    <w:rsid w:val="00517FD3"/>
    <w:rsid w:val="00540058"/>
    <w:rsid w:val="00541B40"/>
    <w:rsid w:val="00557836"/>
    <w:rsid w:val="005A2355"/>
    <w:rsid w:val="005A4E0C"/>
    <w:rsid w:val="005F409A"/>
    <w:rsid w:val="0060254B"/>
    <w:rsid w:val="00631F56"/>
    <w:rsid w:val="006619E8"/>
    <w:rsid w:val="006B296F"/>
    <w:rsid w:val="006C0A35"/>
    <w:rsid w:val="006E0C43"/>
    <w:rsid w:val="006E4170"/>
    <w:rsid w:val="00721B59"/>
    <w:rsid w:val="007916FE"/>
    <w:rsid w:val="007B5056"/>
    <w:rsid w:val="00815F30"/>
    <w:rsid w:val="00833EA0"/>
    <w:rsid w:val="008468D4"/>
    <w:rsid w:val="00857934"/>
    <w:rsid w:val="008E3569"/>
    <w:rsid w:val="009C20A9"/>
    <w:rsid w:val="009D3388"/>
    <w:rsid w:val="00A17C69"/>
    <w:rsid w:val="00A402D8"/>
    <w:rsid w:val="00A40B71"/>
    <w:rsid w:val="00A42517"/>
    <w:rsid w:val="00A44FA4"/>
    <w:rsid w:val="00A55A09"/>
    <w:rsid w:val="00A65660"/>
    <w:rsid w:val="00AA7138"/>
    <w:rsid w:val="00AD3647"/>
    <w:rsid w:val="00AF234D"/>
    <w:rsid w:val="00B27CF4"/>
    <w:rsid w:val="00B32A4A"/>
    <w:rsid w:val="00B72B66"/>
    <w:rsid w:val="00B84377"/>
    <w:rsid w:val="00B849CE"/>
    <w:rsid w:val="00B97BE2"/>
    <w:rsid w:val="00BA116F"/>
    <w:rsid w:val="00BC5B43"/>
    <w:rsid w:val="00BD11FB"/>
    <w:rsid w:val="00BF01DB"/>
    <w:rsid w:val="00C000CD"/>
    <w:rsid w:val="00C14F8A"/>
    <w:rsid w:val="00C342F2"/>
    <w:rsid w:val="00C42601"/>
    <w:rsid w:val="00C503EB"/>
    <w:rsid w:val="00C82474"/>
    <w:rsid w:val="00C84C97"/>
    <w:rsid w:val="00D638F0"/>
    <w:rsid w:val="00D703B0"/>
    <w:rsid w:val="00D912FE"/>
    <w:rsid w:val="00D95D68"/>
    <w:rsid w:val="00D97B40"/>
    <w:rsid w:val="00DB25BD"/>
    <w:rsid w:val="00DE2EA1"/>
    <w:rsid w:val="00DF3E50"/>
    <w:rsid w:val="00E2060D"/>
    <w:rsid w:val="00E319AA"/>
    <w:rsid w:val="00E348BD"/>
    <w:rsid w:val="00E419D6"/>
    <w:rsid w:val="00E52977"/>
    <w:rsid w:val="00E76575"/>
    <w:rsid w:val="00EE6C9F"/>
    <w:rsid w:val="00EE7516"/>
    <w:rsid w:val="00EF4D39"/>
    <w:rsid w:val="00F11F9B"/>
    <w:rsid w:val="00F252F6"/>
    <w:rsid w:val="00F33BCB"/>
    <w:rsid w:val="00F35BCE"/>
    <w:rsid w:val="00F539AE"/>
    <w:rsid w:val="00F67C4B"/>
    <w:rsid w:val="00F97C09"/>
    <w:rsid w:val="00FB214B"/>
    <w:rsid w:val="00FD6A57"/>
    <w:rsid w:val="00FF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2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Lacy</dc:creator>
  <cp:keywords/>
  <dc:description/>
  <cp:lastModifiedBy>DENNIS-YEUNG</cp:lastModifiedBy>
  <cp:revision>29</cp:revision>
  <dcterms:created xsi:type="dcterms:W3CDTF">2013-07-25T22:25:00Z</dcterms:created>
  <dcterms:modified xsi:type="dcterms:W3CDTF">2021-10-26T03:43:00Z</dcterms:modified>
</cp:coreProperties>
</file>